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A5BC">
      <w:pPr>
        <w:shd w:val="clear"/>
        <w:spacing w:line="360" w:lineRule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6CD10A51">
      <w:pPr>
        <w:shd w:val="clear"/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文件获取登记表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896"/>
        <w:gridCol w:w="2433"/>
        <w:gridCol w:w="1499"/>
        <w:gridCol w:w="1646"/>
      </w:tblGrid>
      <w:tr w14:paraId="41FD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AA5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24F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4F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获取磋商</w:t>
            </w:r>
          </w:p>
          <w:p w14:paraId="5AA73FD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文件日期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40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年  月  日</w:t>
            </w:r>
          </w:p>
        </w:tc>
      </w:tr>
      <w:tr w14:paraId="1D8A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FA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2C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D53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所投包组号（如有）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950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A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002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登记单位</w:t>
            </w:r>
          </w:p>
          <w:p w14:paraId="32DE3F4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E6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0A7C83D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F3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F1A6E6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2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4DDF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C4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B3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0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E741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2E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AD0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74D194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C5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879D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BD6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8680">
            <w:pPr>
              <w:shd w:val="clear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ABA76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22A">
            <w:pPr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D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FE73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205">
            <w:pPr>
              <w:shd w:val="clear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78D">
            <w:pPr>
              <w:shd w:val="clear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EFB"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619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20B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  <w:p w14:paraId="02794EC0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（接收磋商文件）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B8F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E5C4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816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4321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11198"/>
    <w:rsid w:val="36F1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jc w:val="left"/>
      <w:outlineLvl w:val="0"/>
    </w:pPr>
    <w:rPr>
      <w:rFonts w:asciiTheme="minorAscii" w:hAnsiTheme="minorAscii" w:eastAsiaTheme="majorEastAsia"/>
      <w:b/>
      <w:kern w:val="44"/>
      <w:sz w:val="30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2025-11-19T03:26:00Z</dcterms:created>
  <dc:creator>℡</dc:creator>
  <cp:lastModifiedBy>℡</cp:lastModifiedBy>
  <dcterms:modified xsi:type="dcterms:W3CDTF">2025-11-19T03:28:29Z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26B486BB8BEE4315A119A05F3FDB3F7B_11</vt:lpwstr>
  </property>
  <property fmtid="{D5CDD505-2E9C-101B-9397-08002B2CF9AE}" pid="4" name="KSOTemplateDocerSaveRecord">
    <vt:lpwstr>eyJoZGlkIjoiYWZlZTk5ZGY3MzllNjViMjg5NDYxMWIyYmM4NDkyOWUiLCJ1c2VySWQiOiIzOTk3NjYxODgifQ==</vt:lpwstr>
  </property>
</Properties>
</file>