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1DFC1">
      <w:pPr>
        <w:pStyle w:val="4"/>
        <w:pageBreakBefore w:val="0"/>
        <w:widowControl w:val="0"/>
        <w:numPr>
          <w:ilvl w:val="0"/>
          <w:numId w:val="0"/>
        </w:numPr>
        <w:kinsoku/>
        <w:wordWrap/>
        <w:overflowPunct/>
        <w:topLinePunct w:val="0"/>
        <w:autoSpaceDE/>
        <w:autoSpaceDN/>
        <w:bidi w:val="0"/>
        <w:spacing w:line="360" w:lineRule="auto"/>
        <w:ind w:left="420" w:leftChars="0"/>
        <w:jc w:val="center"/>
        <w:textAlignment w:val="auto"/>
        <w:rPr>
          <w:rFonts w:hint="eastAsia" w:ascii="宋体" w:hAnsi="宋体" w:eastAsia="宋体" w:cs="宋体"/>
          <w:color w:val="000000"/>
          <w:sz w:val="32"/>
          <w:szCs w:val="32"/>
          <w:lang w:eastAsia="zh-CN"/>
        </w:rPr>
      </w:pPr>
      <w:bookmarkStart w:id="0" w:name="_GoBack"/>
      <w:bookmarkEnd w:id="0"/>
      <w:r>
        <w:rPr>
          <w:rFonts w:hint="eastAsia" w:ascii="宋体" w:hAnsi="宋体" w:eastAsia="宋体" w:cs="宋体"/>
          <w:color w:val="000000"/>
          <w:sz w:val="32"/>
          <w:szCs w:val="32"/>
          <w:lang w:eastAsia="zh-CN"/>
        </w:rPr>
        <w:t>书面声明函</w:t>
      </w:r>
    </w:p>
    <w:p w14:paraId="53028FED">
      <w:pPr>
        <w:keepNext w:val="0"/>
        <w:keepLines w:val="0"/>
        <w:pageBreakBefore w:val="0"/>
        <w:widowControl w:val="0"/>
        <w:kinsoku/>
        <w:wordWrap/>
        <w:overflowPunct/>
        <w:topLinePunct w:val="0"/>
        <w:autoSpaceDE/>
        <w:autoSpaceDN/>
        <w:bidi w:val="0"/>
        <w:adjustRightInd w:val="0"/>
        <w:snapToGrid w:val="0"/>
        <w:spacing w:before="156" w:beforeLines="50" w:after="156" w:afterLines="50" w:line="336" w:lineRule="auto"/>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致：广东广大招标有限公司</w:t>
      </w:r>
    </w:p>
    <w:p w14:paraId="5558BB08">
      <w:pPr>
        <w:keepNext w:val="0"/>
        <w:keepLines w:val="0"/>
        <w:pageBreakBefore w:val="0"/>
        <w:widowControl w:val="0"/>
        <w:kinsoku/>
        <w:wordWrap/>
        <w:overflowPunct/>
        <w:topLinePunct w:val="0"/>
        <w:autoSpaceDE/>
        <w:autoSpaceDN/>
        <w:bidi w:val="0"/>
        <w:adjustRightInd w:val="0"/>
        <w:snapToGrid w:val="0"/>
        <w:spacing w:before="72" w:after="72" w:line="336"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关于贵方采购</w:t>
      </w:r>
      <w:r>
        <w:rPr>
          <w:rFonts w:hint="eastAsia" w:ascii="宋体" w:hAnsi="宋体" w:eastAsia="宋体" w:cs="宋体"/>
          <w:color w:val="000000"/>
          <w:sz w:val="24"/>
          <w:szCs w:val="24"/>
          <w:u w:val="single"/>
        </w:rPr>
        <w:t xml:space="preserve">  （项目名称） （项目编号：   ）</w:t>
      </w:r>
      <w:r>
        <w:rPr>
          <w:rFonts w:hint="eastAsia" w:ascii="宋体" w:hAnsi="宋体" w:eastAsia="宋体" w:cs="宋体"/>
          <w:color w:val="000000"/>
          <w:sz w:val="24"/>
          <w:szCs w:val="24"/>
        </w:rPr>
        <w:t>，本单位愿意提交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，并证明提交的下列文件和说明是准确的和真实的。</w:t>
      </w:r>
    </w:p>
    <w:p w14:paraId="134597A4">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bCs/>
          <w:sz w:val="24"/>
          <w:szCs w:val="24"/>
          <w:lang w:val="en-US" w:eastAsia="zh-CN"/>
        </w:rPr>
        <w:t>我方具备</w:t>
      </w:r>
      <w:r>
        <w:rPr>
          <w:rFonts w:hint="eastAsia" w:ascii="宋体" w:hAnsi="宋体" w:eastAsia="宋体" w:cs="宋体"/>
          <w:bCs/>
          <w:sz w:val="24"/>
          <w:szCs w:val="24"/>
        </w:rPr>
        <w:t>《中华人民共和国政府采购法》第二十二条所规定的条件：</w:t>
      </w:r>
    </w:p>
    <w:p w14:paraId="61762B32">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我方具有独立承担民事责任的能力；</w:t>
      </w:r>
    </w:p>
    <w:p w14:paraId="065FC6B6">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我方有依法缴纳税收和社会保障资金的良好记录；</w:t>
      </w:r>
    </w:p>
    <w:p w14:paraId="12F61DD1">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我方</w:t>
      </w:r>
      <w:r>
        <w:rPr>
          <w:rFonts w:hint="eastAsia" w:ascii="宋体" w:hAnsi="宋体" w:eastAsia="宋体" w:cs="宋体"/>
          <w:b w:val="0"/>
          <w:bCs w:val="0"/>
          <w:sz w:val="24"/>
          <w:szCs w:val="24"/>
          <w:lang w:eastAsia="zh-CN"/>
        </w:rPr>
        <w:t>具有良好的商业信誉和健全的财务会计制度；</w:t>
      </w:r>
    </w:p>
    <w:p w14:paraId="3866626E">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我方具有履行合同所必需的设备和专业技术能力；</w:t>
      </w:r>
    </w:p>
    <w:p w14:paraId="5F5B77DF">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我方参加采购活动前三年内，在经营活动中没有重大违法记录；</w:t>
      </w:r>
    </w:p>
    <w:p w14:paraId="5F111CC0">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我方满足</w:t>
      </w:r>
      <w:r>
        <w:rPr>
          <w:rFonts w:hint="eastAsia" w:ascii="宋体" w:hAnsi="宋体" w:eastAsia="宋体" w:cs="宋体"/>
          <w:b w:val="0"/>
          <w:bCs w:val="0"/>
          <w:sz w:val="24"/>
          <w:szCs w:val="24"/>
          <w:lang w:eastAsia="zh-Hans"/>
        </w:rPr>
        <w:t>法律、行政法规规定的其他条件。</w:t>
      </w:r>
    </w:p>
    <w:p w14:paraId="58C1D259">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b w:val="0"/>
          <w:bCs w:val="0"/>
          <w:sz w:val="24"/>
          <w:szCs w:val="24"/>
        </w:rPr>
        <w:t>我方未被列入“中国执行信息公开网”（zxgk.court.gov.cn）“失信被执行人”；“信用中国”网站(www.creditchina.gov.cn)“重大税收违法失信主体或政府采购严重违法失信行为”记录名单；不处于中国政府采购网(www.ccgp.gov.cn)“政府采购严重违法失信行为信息记录”中的禁止参加政府采购活动期间。</w:t>
      </w:r>
    </w:p>
    <w:p w14:paraId="465959B7">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kern w:val="2"/>
          <w:sz w:val="24"/>
          <w:szCs w:val="24"/>
          <w:lang w:val="en-US" w:eastAsia="zh-CN" w:bidi="ar-SA"/>
        </w:rPr>
        <w:t>3、</w:t>
      </w:r>
      <w:r>
        <w:rPr>
          <w:rFonts w:hint="eastAsia" w:ascii="宋体" w:hAnsi="宋体" w:eastAsia="宋体" w:cs="宋体"/>
          <w:b w:val="0"/>
          <w:bCs w:val="0"/>
          <w:sz w:val="24"/>
          <w:szCs w:val="24"/>
          <w:lang w:val="en-US" w:eastAsia="zh-CN"/>
        </w:rPr>
        <w:t>我方的单位负责人与参与本项目的其他供应商的单位负责人不为同一人且与其他供应商之间不存在直接控股、管理关系。</w:t>
      </w:r>
    </w:p>
    <w:p w14:paraId="5053493E">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我方未为本采购项目提供整体设计、规范编制或者项目管理、监理、检测等服务</w:t>
      </w:r>
      <w:r>
        <w:rPr>
          <w:rFonts w:hint="eastAsia" w:ascii="宋体" w:hAnsi="宋体" w:cs="宋体"/>
          <w:b w:val="0"/>
          <w:bCs w:val="0"/>
          <w:sz w:val="24"/>
          <w:szCs w:val="24"/>
          <w:lang w:val="en-US" w:eastAsia="zh-CN"/>
        </w:rPr>
        <w:t>。</w:t>
      </w:r>
    </w:p>
    <w:p w14:paraId="676C9226">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val="en-US" w:eastAsia="zh-CN"/>
        </w:rPr>
        <w:t>我方已完成本项目投标登记并获取磋商文件。</w:t>
      </w:r>
    </w:p>
    <w:p w14:paraId="448F9D4A">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lang w:val="en-US" w:eastAsia="zh-CN"/>
        </w:rPr>
      </w:pPr>
      <w:r>
        <w:rPr>
          <w:rFonts w:hint="eastAsia" w:ascii="宋体" w:hAnsi="宋体" w:cs="宋体"/>
          <w:b w:val="0"/>
          <w:bCs w:val="0"/>
          <w:kern w:val="2"/>
          <w:sz w:val="24"/>
          <w:szCs w:val="24"/>
          <w:lang w:val="en-US" w:eastAsia="zh-CN" w:bidi="ar-SA"/>
        </w:rPr>
        <w:t>6</w:t>
      </w:r>
      <w:r>
        <w:rPr>
          <w:rFonts w:hint="default"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我方非联合</w:t>
      </w:r>
      <w:r>
        <w:rPr>
          <w:rFonts w:hint="eastAsia" w:ascii="宋体" w:hAnsi="宋体" w:eastAsia="宋体" w:cs="宋体"/>
          <w:b w:val="0"/>
          <w:bCs w:val="0"/>
          <w:sz w:val="24"/>
          <w:szCs w:val="24"/>
          <w:lang w:val="en-US" w:eastAsia="zh-CN"/>
        </w:rPr>
        <w:t>体响应。</w:t>
      </w:r>
    </w:p>
    <w:p w14:paraId="540B3B4A">
      <w:pPr>
        <w:keepNext w:val="0"/>
        <w:keepLines w:val="0"/>
        <w:pageBreakBefore w:val="0"/>
        <w:widowControl w:val="0"/>
        <w:kinsoku/>
        <w:wordWrap/>
        <w:overflowPunct/>
        <w:topLinePunct w:val="0"/>
        <w:autoSpaceDE/>
        <w:autoSpaceDN/>
        <w:bidi w:val="0"/>
        <w:adjustRightInd w:val="0"/>
        <w:snapToGrid w:val="0"/>
        <w:spacing w:before="72" w:after="72" w:line="336"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本单位保证全部</w:t>
      </w:r>
      <w:r>
        <w:rPr>
          <w:rFonts w:hint="eastAsia" w:ascii="宋体" w:hAnsi="宋体" w:eastAsia="宋体" w:cs="宋体"/>
          <w:sz w:val="24"/>
          <w:szCs w:val="24"/>
          <w:lang w:eastAsia="zh-CN"/>
        </w:rPr>
        <w:t>响应文件</w:t>
      </w:r>
      <w:r>
        <w:rPr>
          <w:rFonts w:hint="eastAsia" w:ascii="宋体" w:hAnsi="宋体" w:eastAsia="宋体" w:cs="宋体"/>
          <w:sz w:val="24"/>
          <w:szCs w:val="24"/>
        </w:rPr>
        <w:t>和问题的回答是真实和有效的，并对所提供资料的真实性负责</w:t>
      </w:r>
      <w:r>
        <w:rPr>
          <w:rFonts w:hint="eastAsia" w:ascii="宋体" w:hAnsi="宋体" w:cs="宋体"/>
          <w:sz w:val="24"/>
          <w:szCs w:val="24"/>
          <w:lang w:eastAsia="zh-CN"/>
        </w:rPr>
        <w:t>。</w:t>
      </w:r>
      <w:r>
        <w:rPr>
          <w:rFonts w:hint="eastAsia" w:ascii="宋体" w:hAnsi="宋体" w:eastAsia="宋体" w:cs="宋体"/>
          <w:sz w:val="24"/>
          <w:szCs w:val="24"/>
        </w:rPr>
        <w:t>以上内容如有虚假或与事实不符的，磋商小组可将我方做无效响应处理，我方愿意承担相应的法律责任。</w:t>
      </w:r>
    </w:p>
    <w:p w14:paraId="1D6A5699">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供应商名称（加盖公章）：</w:t>
      </w:r>
    </w:p>
    <w:p w14:paraId="4CC57B81">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供应商法定代表人或其授权代表(签字或盖章)：</w:t>
      </w:r>
    </w:p>
    <w:p w14:paraId="0F6863F9">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   年   月   日</w:t>
      </w:r>
    </w:p>
    <w:p w14:paraId="3655C186">
      <w:pPr>
        <w:rPr>
          <w:rFonts w:hint="eastAsia" w:ascii="楷体" w:hAnsi="楷体" w:eastAsia="楷体" w:cs="楷体"/>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ZTcxMTU5NjkzOTU0MDMwOTk3NzVlYWI4MGNjZTQifQ=="/>
  </w:docVars>
  <w:rsids>
    <w:rsidRoot w:val="00000000"/>
    <w:rsid w:val="0A615F1A"/>
    <w:rsid w:val="0E9C354B"/>
    <w:rsid w:val="120D35BE"/>
    <w:rsid w:val="150949B8"/>
    <w:rsid w:val="160C7439"/>
    <w:rsid w:val="1CE73CD9"/>
    <w:rsid w:val="1D854494"/>
    <w:rsid w:val="1E694A80"/>
    <w:rsid w:val="2761079F"/>
    <w:rsid w:val="2C861795"/>
    <w:rsid w:val="3E3100B1"/>
    <w:rsid w:val="40DE261A"/>
    <w:rsid w:val="42BB7755"/>
    <w:rsid w:val="4AAB16AF"/>
    <w:rsid w:val="4C7E15B6"/>
    <w:rsid w:val="535B5FB0"/>
    <w:rsid w:val="6C3E0A9E"/>
    <w:rsid w:val="6F753DFA"/>
    <w:rsid w:val="706D5D80"/>
    <w:rsid w:val="7D48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3"/>
    <w:basedOn w:val="1"/>
    <w:next w:val="5"/>
    <w:qFormat/>
    <w:uiPriority w:val="0"/>
    <w:pPr>
      <w:keepNext/>
      <w:keepLines/>
      <w:tabs>
        <w:tab w:val="left" w:pos="720"/>
      </w:tabs>
      <w:spacing w:before="260" w:after="260" w:line="413" w:lineRule="auto"/>
      <w:ind w:left="720" w:hanging="432"/>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qFormat/>
    <w:uiPriority w:val="0"/>
    <w:pPr>
      <w:spacing w:line="360" w:lineRule="auto"/>
      <w:ind w:firstLine="200" w:firstLineChars="200"/>
    </w:pPr>
    <w:rPr>
      <w:rFonts w:ascii="Times New Roman" w:hAnsi="Times New Roman" w:cs="Times New Roman"/>
      <w:kern w:val="0"/>
      <w:sz w:val="20"/>
      <w:szCs w:val="20"/>
    </w:rPr>
  </w:style>
  <w:style w:type="paragraph" w:styleId="5">
    <w:name w:val="Normal Indent"/>
    <w:basedOn w:val="1"/>
    <w:next w:val="6"/>
    <w:qFormat/>
    <w:uiPriority w:val="0"/>
    <w:pPr>
      <w:ind w:firstLine="420"/>
    </w:pPr>
    <w:rPr>
      <w:szCs w:val="20"/>
    </w:rPr>
  </w:style>
  <w:style w:type="paragraph" w:customStyle="1" w:styleId="6">
    <w:name w:val="目录 41"/>
    <w:basedOn w:val="1"/>
    <w:next w:val="1"/>
    <w:qFormat/>
    <w:uiPriority w:val="0"/>
    <w:pPr>
      <w:spacing w:before="100" w:beforeAutospacing="1" w:after="100" w:afterAutospacing="1"/>
      <w:ind w:left="630"/>
    </w:pPr>
    <w:rPr>
      <w:sz w:val="18"/>
      <w:szCs w:val="18"/>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548</Words>
  <Characters>587</Characters>
  <Lines>0</Lines>
  <Paragraphs>0</Paragraphs>
  <TotalTime>0</TotalTime>
  <ScaleCrop>false</ScaleCrop>
  <LinksUpToDate>false</LinksUpToDate>
  <CharactersWithSpaces>612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2022-05-18T10:35:00Z</dcterms:created>
  <dc:creator>Administrator</dc:creator>
  <cp:lastModifiedBy>广大招标</cp:lastModifiedBy>
  <dcterms:modified xsi:type="dcterms:W3CDTF">2024-11-29T04:24:01Z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B108F779B67549DDB338DD5876FFFDB7_13</vt:lpwstr>
  </property>
</Properties>
</file>